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1B6" w:rsidRPr="00A701B6" w:rsidRDefault="00A701B6" w:rsidP="00A701B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val="de-DE" w:eastAsia="en-US"/>
        </w:rPr>
      </w:pPr>
      <w:bookmarkStart w:id="0" w:name="_Hlk145670493"/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>3GPP TSG RAN WG1 #12</w:t>
      </w:r>
      <w:r w:rsidRPr="00A701B6">
        <w:rPr>
          <w:rFonts w:ascii="Arial" w:eastAsia="DengXian" w:hAnsi="Arial" w:cs="Arial" w:hint="eastAsia"/>
          <w:b/>
          <w:bCs/>
          <w:sz w:val="28"/>
          <w:szCs w:val="24"/>
          <w:lang w:val="de-DE" w:eastAsia="zh-CN"/>
        </w:rPr>
        <w:t>2bis</w:t>
      </w:r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ab/>
      </w:r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ab/>
      </w:r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ab/>
        <w:t>R1-</w:t>
      </w:r>
      <w:bookmarkStart w:id="1" w:name="_GoBack"/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>250</w:t>
      </w:r>
      <w:r w:rsidR="00AC668E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>7576</w:t>
      </w:r>
      <w:bookmarkEnd w:id="1"/>
    </w:p>
    <w:p w:rsidR="00A701B6" w:rsidRPr="00A701B6" w:rsidRDefault="00A701B6" w:rsidP="00A701B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b/>
          <w:bCs/>
          <w:sz w:val="28"/>
          <w:szCs w:val="24"/>
          <w:lang w:val="de-DE" w:eastAsia="en-US"/>
        </w:rPr>
      </w:pPr>
      <w:r w:rsidRPr="00A701B6">
        <w:rPr>
          <w:rFonts w:ascii="Arial" w:eastAsia="Batang" w:hAnsi="Arial" w:cs="Arial" w:hint="eastAsia"/>
          <w:b/>
          <w:bCs/>
          <w:sz w:val="28"/>
          <w:szCs w:val="24"/>
          <w:lang w:val="de-DE" w:eastAsia="en-US"/>
        </w:rPr>
        <w:t>Prague</w:t>
      </w:r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 xml:space="preserve">, </w:t>
      </w:r>
      <w:r w:rsidRPr="00A701B6">
        <w:rPr>
          <w:rFonts w:ascii="Arial" w:eastAsia="Batang" w:hAnsi="Arial" w:cs="Arial" w:hint="eastAsia"/>
          <w:b/>
          <w:bCs/>
          <w:sz w:val="28"/>
          <w:szCs w:val="24"/>
          <w:lang w:val="de-DE" w:eastAsia="en-US"/>
        </w:rPr>
        <w:t>Czech</w:t>
      </w:r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 xml:space="preserve">, </w:t>
      </w:r>
      <w:r w:rsidRPr="00A701B6">
        <w:rPr>
          <w:rFonts w:ascii="Arial" w:eastAsia="Batang" w:hAnsi="Arial" w:cs="Arial" w:hint="eastAsia"/>
          <w:b/>
          <w:bCs/>
          <w:sz w:val="28"/>
          <w:szCs w:val="24"/>
          <w:lang w:val="de-DE" w:eastAsia="en-US"/>
        </w:rPr>
        <w:t>Oct 13th</w:t>
      </w:r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 xml:space="preserve"> – </w:t>
      </w:r>
      <w:r w:rsidRPr="00A701B6">
        <w:rPr>
          <w:rFonts w:ascii="Arial" w:eastAsia="Batang" w:hAnsi="Arial" w:cs="Arial" w:hint="eastAsia"/>
          <w:b/>
          <w:bCs/>
          <w:sz w:val="28"/>
          <w:szCs w:val="24"/>
          <w:lang w:val="de-DE" w:eastAsia="en-US"/>
        </w:rPr>
        <w:t>17</w:t>
      </w:r>
      <w:r w:rsidRPr="00A701B6">
        <w:rPr>
          <w:rFonts w:ascii="Arial" w:eastAsia="Batang" w:hAnsi="Arial" w:cs="Arial"/>
          <w:b/>
          <w:bCs/>
          <w:sz w:val="28"/>
          <w:szCs w:val="24"/>
          <w:lang w:val="de-DE" w:eastAsia="en-US"/>
        </w:rPr>
        <w:t>th, 2025</w:t>
      </w:r>
    </w:p>
    <w:bookmarkEnd w:id="0"/>
    <w:p w:rsidR="00C94400" w:rsidRPr="00A701B6" w:rsidRDefault="00C94400">
      <w:pPr>
        <w:rPr>
          <w:rFonts w:ascii="Arial" w:hAnsi="Arial" w:cs="Arial"/>
          <w:lang w:val="de-DE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3201" w:rsidRPr="00F93201">
        <w:rPr>
          <w:rFonts w:ascii="Arial" w:hAnsi="Arial" w:cs="Arial"/>
          <w:sz w:val="22"/>
          <w:szCs w:val="22"/>
        </w:rPr>
        <w:t xml:space="preserve">Draft reply of LS on </w:t>
      </w:r>
      <w:r w:rsidR="00763EAE" w:rsidRPr="00763EAE">
        <w:rPr>
          <w:rFonts w:ascii="Arial" w:hAnsi="Arial" w:cs="Arial"/>
          <w:sz w:val="22"/>
          <w:szCs w:val="22"/>
        </w:rPr>
        <w:t>event triggered L1-RSRP reporting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10D" w:rsidRPr="001A010D">
        <w:rPr>
          <w:rFonts w:ascii="Arial" w:hAnsi="Arial" w:cs="Arial"/>
          <w:bCs/>
          <w:sz w:val="22"/>
          <w:szCs w:val="22"/>
        </w:rPr>
        <w:t>R1-250</w:t>
      </w:r>
      <w:r w:rsidR="00CB66DF">
        <w:rPr>
          <w:rFonts w:ascii="Arial" w:hAnsi="Arial" w:cs="Arial"/>
          <w:bCs/>
          <w:sz w:val="22"/>
          <w:szCs w:val="22"/>
        </w:rPr>
        <w:t>6727</w:t>
      </w:r>
      <w:r w:rsidR="001A010D" w:rsidRPr="001A010D">
        <w:rPr>
          <w:rFonts w:ascii="Arial" w:hAnsi="Arial" w:cs="Arial"/>
          <w:bCs/>
          <w:sz w:val="22"/>
          <w:szCs w:val="22"/>
        </w:rPr>
        <w:t xml:space="preserve"> </w:t>
      </w:r>
      <w:r w:rsidR="00615325">
        <w:rPr>
          <w:rFonts w:ascii="Arial" w:hAnsi="Arial" w:cs="Arial"/>
          <w:bCs/>
          <w:sz w:val="22"/>
          <w:szCs w:val="22"/>
        </w:rPr>
        <w:t>(</w:t>
      </w:r>
      <w:r w:rsidR="001A010D" w:rsidRPr="001A010D">
        <w:rPr>
          <w:rFonts w:ascii="Arial" w:hAnsi="Arial" w:cs="Arial"/>
          <w:bCs/>
          <w:sz w:val="22"/>
          <w:szCs w:val="22"/>
        </w:rPr>
        <w:t>R</w:t>
      </w:r>
      <w:r w:rsidR="00CB66DF">
        <w:rPr>
          <w:rFonts w:ascii="Arial" w:hAnsi="Arial" w:cs="Arial"/>
          <w:bCs/>
          <w:sz w:val="22"/>
          <w:szCs w:val="22"/>
        </w:rPr>
        <w:t>4</w:t>
      </w:r>
      <w:r w:rsidR="001A010D" w:rsidRPr="001A010D">
        <w:rPr>
          <w:rFonts w:ascii="Arial" w:hAnsi="Arial" w:cs="Arial"/>
          <w:bCs/>
          <w:sz w:val="22"/>
          <w:szCs w:val="22"/>
        </w:rPr>
        <w:t>-25</w:t>
      </w:r>
      <w:r w:rsidR="00CB66DF">
        <w:rPr>
          <w:rFonts w:ascii="Arial" w:hAnsi="Arial" w:cs="Arial"/>
          <w:bCs/>
          <w:sz w:val="22"/>
          <w:szCs w:val="22"/>
        </w:rPr>
        <w:t>11656</w:t>
      </w:r>
      <w:r w:rsidR="00615325">
        <w:rPr>
          <w:rFonts w:ascii="Arial" w:hAnsi="Arial" w:cs="Arial"/>
          <w:bCs/>
          <w:sz w:val="22"/>
          <w:szCs w:val="22"/>
        </w:rPr>
        <w:t>)</w:t>
      </w:r>
      <w:r w:rsidR="00C94400" w:rsidRPr="00C94400">
        <w:rPr>
          <w:rFonts w:ascii="Arial" w:hAnsi="Arial" w:cs="Arial"/>
          <w:bCs/>
          <w:sz w:val="22"/>
          <w:szCs w:val="22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10D">
        <w:rPr>
          <w:rFonts w:ascii="Arial" w:hAnsi="Arial" w:cs="Arial"/>
          <w:bCs/>
          <w:sz w:val="22"/>
          <w:szCs w:val="22"/>
        </w:rPr>
        <w:t>Rel-19</w:t>
      </w:r>
    </w:p>
    <w:bookmarkEnd w:id="4"/>
    <w:bookmarkEnd w:id="5"/>
    <w:bookmarkEnd w:id="6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3314" w:rsidRPr="00FB3314">
        <w:rPr>
          <w:rFonts w:ascii="Arial" w:hAnsi="Arial" w:cs="Arial"/>
          <w:bCs/>
          <w:sz w:val="22"/>
          <w:szCs w:val="22"/>
        </w:rPr>
        <w:t>NR_MIMO_Ph5-Core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70A4" w:rsidRPr="00CB465D">
        <w:rPr>
          <w:rFonts w:ascii="Arial" w:hAnsi="Arial" w:cs="Arial"/>
          <w:sz w:val="22"/>
          <w:szCs w:val="22"/>
          <w:lang w:eastAsia="zh-CN"/>
        </w:rPr>
        <w:t>[</w:t>
      </w:r>
      <w:r w:rsidR="00C94400" w:rsidRPr="00C94400">
        <w:rPr>
          <w:rFonts w:ascii="Arial" w:hAnsi="Arial" w:cs="Arial"/>
          <w:sz w:val="22"/>
          <w:szCs w:val="22"/>
        </w:rPr>
        <w:t>RAN WG1</w:t>
      </w:r>
      <w:r w:rsidR="000170A4">
        <w:rPr>
          <w:rFonts w:ascii="Arial" w:hAnsi="Arial" w:cs="Arial"/>
          <w:sz w:val="22"/>
          <w:szCs w:val="22"/>
        </w:rPr>
        <w:t>],</w:t>
      </w:r>
      <w:r w:rsidR="00615325">
        <w:rPr>
          <w:rFonts w:ascii="Arial" w:hAnsi="Arial" w:cs="Arial"/>
          <w:sz w:val="22"/>
          <w:szCs w:val="22"/>
        </w:rPr>
        <w:t xml:space="preserve"> Google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3314">
        <w:rPr>
          <w:rFonts w:ascii="Arial" w:hAnsi="Arial" w:cs="Arial"/>
          <w:bCs/>
          <w:sz w:val="22"/>
          <w:szCs w:val="22"/>
        </w:rPr>
        <w:t>RAN WG4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None</w:t>
      </w:r>
      <w:r w:rsidR="00C94400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7"/>
    <w:bookmarkEnd w:id="8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615325" w:rsidRPr="00B310FC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615325">
        <w:rPr>
          <w:b w:val="0"/>
          <w:bCs/>
        </w:rPr>
        <w:t>Alex Liou</w:t>
      </w:r>
      <w:r w:rsidRPr="00B310FC">
        <w:rPr>
          <w:bCs/>
        </w:rPr>
        <w:tab/>
      </w:r>
    </w:p>
    <w:p w:rsidR="00615325" w:rsidRPr="004B6F7F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  <w:r w:rsidRPr="00615325">
        <w:rPr>
          <w:b w:val="0"/>
          <w:bCs/>
        </w:rPr>
        <w:t>alexliou@google.com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4400" w:rsidRPr="00C94400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2B677F" w:rsidRDefault="006F2956" w:rsidP="006F2956">
      <w:pPr>
        <w:pStyle w:val="ListParagraph"/>
        <w:spacing w:after="120"/>
        <w:ind w:leftChars="0" w:left="0"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 xml:space="preserve">RAN1 would like </w:t>
      </w:r>
      <w:r>
        <w:rPr>
          <w:rFonts w:ascii="Arial" w:eastAsia="Malgun Gothic" w:hAnsi="Arial" w:cs="Arial"/>
          <w:lang w:eastAsia="ko-KR"/>
        </w:rPr>
        <w:t>to thank RAN</w:t>
      </w:r>
      <w:r w:rsidR="00507786">
        <w:rPr>
          <w:rFonts w:ascii="Arial" w:eastAsia="Malgun Gothic" w:hAnsi="Arial" w:cs="Arial"/>
          <w:lang w:eastAsia="ko-KR"/>
        </w:rPr>
        <w:t>4</w:t>
      </w:r>
      <w:r>
        <w:rPr>
          <w:rFonts w:ascii="Arial" w:eastAsia="Malgun Gothic" w:hAnsi="Arial" w:cs="Arial"/>
          <w:lang w:eastAsia="ko-KR"/>
        </w:rPr>
        <w:t xml:space="preserve"> </w:t>
      </w:r>
      <w:r w:rsidR="00E55781">
        <w:rPr>
          <w:rFonts w:ascii="Arial" w:eastAsia="Malgun Gothic" w:hAnsi="Arial" w:cs="Arial"/>
          <w:lang w:eastAsia="ko-KR"/>
        </w:rPr>
        <w:t>for</w:t>
      </w:r>
      <w:r>
        <w:rPr>
          <w:rFonts w:ascii="Arial" w:eastAsia="Malgun Gothic" w:hAnsi="Arial" w:cs="Arial"/>
          <w:lang w:eastAsia="ko-KR"/>
        </w:rPr>
        <w:t xml:space="preserve"> </w:t>
      </w:r>
      <w:r w:rsidR="000170A4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/>
          <w:lang w:eastAsia="ko-KR"/>
        </w:rPr>
        <w:t xml:space="preserve">LS </w:t>
      </w:r>
      <w:r w:rsidR="00822435" w:rsidRPr="00822435">
        <w:rPr>
          <w:rFonts w:ascii="Arial" w:eastAsia="Malgun Gothic" w:hAnsi="Arial" w:cs="Arial"/>
          <w:lang w:eastAsia="ko-KR"/>
        </w:rPr>
        <w:t>R1-2506727 (R4-2511656)</w:t>
      </w:r>
      <w:r w:rsidR="00822435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 xml:space="preserve">on </w:t>
      </w:r>
      <w:r w:rsidR="00F21C0B" w:rsidRPr="00F21C0B">
        <w:rPr>
          <w:rFonts w:ascii="Arial" w:eastAsia="Malgun Gothic" w:hAnsi="Arial" w:cs="Arial"/>
          <w:lang w:eastAsia="ko-KR"/>
        </w:rPr>
        <w:t>event triggered L1-RSRP reporting</w:t>
      </w:r>
      <w:r>
        <w:rPr>
          <w:rFonts w:ascii="Arial" w:eastAsia="Malgun Gothic" w:hAnsi="Arial" w:cs="Arial"/>
          <w:lang w:eastAsia="ko-KR"/>
        </w:rPr>
        <w:t xml:space="preserve">. </w:t>
      </w:r>
      <w:r w:rsidR="002B677F">
        <w:rPr>
          <w:rFonts w:ascii="Arial" w:eastAsia="Malgun Gothic" w:hAnsi="Arial" w:cs="Arial"/>
          <w:lang w:eastAsia="ko-KR"/>
        </w:rPr>
        <w:t xml:space="preserve">On reference signals for L1-RSRP measurement for </w:t>
      </w:r>
      <w:r w:rsidR="002B677F" w:rsidRPr="00F21C0B">
        <w:rPr>
          <w:rFonts w:ascii="Arial" w:eastAsia="Malgun Gothic" w:hAnsi="Arial" w:cs="Arial"/>
          <w:lang w:eastAsia="ko-KR"/>
        </w:rPr>
        <w:t>event trig</w:t>
      </w:r>
      <w:r w:rsidR="002B677F">
        <w:rPr>
          <w:rFonts w:ascii="Arial" w:eastAsia="Malgun Gothic" w:hAnsi="Arial" w:cs="Arial"/>
          <w:lang w:eastAsia="ko-KR"/>
        </w:rPr>
        <w:t>gered</w:t>
      </w:r>
      <w:r w:rsidR="002B677F" w:rsidRPr="00F21C0B">
        <w:rPr>
          <w:rFonts w:ascii="Arial" w:eastAsia="Malgun Gothic" w:hAnsi="Arial" w:cs="Arial"/>
          <w:lang w:eastAsia="ko-KR"/>
        </w:rPr>
        <w:t xml:space="preserve"> reporting</w:t>
      </w:r>
      <w:r w:rsidR="002B677F">
        <w:rPr>
          <w:rFonts w:ascii="Arial" w:eastAsia="Malgun Gothic" w:hAnsi="Arial" w:cs="Arial"/>
          <w:lang w:eastAsia="ko-KR"/>
        </w:rPr>
        <w:t xml:space="preserve">, RAN1 only agreed to support periodic reference signals for L1-RSRP measurement. Therefore, from RAN1 perspective, requirements on </w:t>
      </w:r>
      <w:r w:rsidR="002B677F" w:rsidRPr="002B677F">
        <w:rPr>
          <w:rFonts w:ascii="Arial" w:eastAsia="Malgun Gothic" w:hAnsi="Arial" w:cs="Arial"/>
          <w:lang w:eastAsia="ko-KR"/>
        </w:rPr>
        <w:t xml:space="preserve">semi-persistent </w:t>
      </w:r>
      <w:r w:rsidR="002B677F">
        <w:rPr>
          <w:rFonts w:ascii="Arial" w:eastAsia="Malgun Gothic" w:hAnsi="Arial" w:cs="Arial"/>
          <w:lang w:eastAsia="ko-KR"/>
        </w:rPr>
        <w:t xml:space="preserve">and aperiodic </w:t>
      </w:r>
      <w:r w:rsidR="002B677F" w:rsidRPr="002B677F">
        <w:rPr>
          <w:rFonts w:ascii="Arial" w:eastAsia="Malgun Gothic" w:hAnsi="Arial" w:cs="Arial"/>
          <w:lang w:eastAsia="ko-KR"/>
        </w:rPr>
        <w:t>CSI-RS based L1-RSRP measurement</w:t>
      </w:r>
      <w:r w:rsidR="002B677F">
        <w:rPr>
          <w:rFonts w:ascii="Arial" w:eastAsia="Malgun Gothic" w:hAnsi="Arial" w:cs="Arial"/>
          <w:lang w:eastAsia="ko-KR"/>
        </w:rPr>
        <w:t xml:space="preserve"> are not needed. </w:t>
      </w:r>
    </w:p>
    <w:p w:rsidR="006F2956" w:rsidRDefault="002B677F" w:rsidP="006F2956">
      <w:pPr>
        <w:pStyle w:val="ListParagraph"/>
        <w:spacing w:after="120"/>
        <w:ind w:leftChars="0" w:left="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On requirements for </w:t>
      </w:r>
      <w:r w:rsidRPr="002B677F">
        <w:rPr>
          <w:rFonts w:ascii="Arial" w:eastAsia="Malgun Gothic" w:hAnsi="Arial" w:cs="Arial"/>
          <w:lang w:eastAsia="ko-KR"/>
        </w:rPr>
        <w:t>SSB-based and periodic CSI-RS based L1-RSRP measurement</w:t>
      </w:r>
      <w:r>
        <w:rPr>
          <w:rFonts w:ascii="Arial" w:eastAsia="Malgun Gothic" w:hAnsi="Arial" w:cs="Arial"/>
          <w:lang w:eastAsia="ko-KR"/>
        </w:rPr>
        <w:t xml:space="preserve">, RAN1 has not identified </w:t>
      </w:r>
      <w:r w:rsidR="00CE7EF8">
        <w:rPr>
          <w:rFonts w:ascii="Arial" w:eastAsia="Malgun Gothic" w:hAnsi="Arial" w:cs="Arial"/>
          <w:lang w:eastAsia="ko-KR"/>
        </w:rPr>
        <w:t>any issue</w:t>
      </w:r>
      <w:r>
        <w:rPr>
          <w:rFonts w:ascii="Arial" w:eastAsia="Malgun Gothic" w:hAnsi="Arial" w:cs="Arial"/>
          <w:lang w:eastAsia="ko-KR"/>
        </w:rPr>
        <w:t xml:space="preserve">.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15325">
        <w:rPr>
          <w:rFonts w:ascii="Arial" w:hAnsi="Arial" w:cs="Arial"/>
          <w:b/>
        </w:rPr>
        <w:t>RAN</w:t>
      </w:r>
      <w:r w:rsidR="006027F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:rsidR="00B97703" w:rsidRDefault="00B97703" w:rsidP="0061532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15325" w:rsidRPr="00B310FC">
        <w:rPr>
          <w:rFonts w:ascii="Arial" w:hAnsi="Arial" w:cs="Arial"/>
        </w:rPr>
        <w:t>RAN1 respectfully asks RAN</w:t>
      </w:r>
      <w:r w:rsidR="002B677F">
        <w:rPr>
          <w:rFonts w:ascii="Arial" w:hAnsi="Arial" w:cs="Arial"/>
        </w:rPr>
        <w:t>4</w:t>
      </w:r>
      <w:r w:rsidR="00615325" w:rsidRPr="00B310FC">
        <w:rPr>
          <w:rFonts w:ascii="Arial" w:hAnsi="Arial" w:cs="Arial"/>
        </w:rPr>
        <w:t xml:space="preserve"> to take the above </w:t>
      </w:r>
      <w:r w:rsidR="00334E39">
        <w:rPr>
          <w:rFonts w:ascii="Arial" w:hAnsi="Arial" w:cs="Arial"/>
        </w:rPr>
        <w:t>answer</w:t>
      </w:r>
      <w:r w:rsidR="006F2956">
        <w:rPr>
          <w:rFonts w:ascii="Arial" w:hAnsi="Arial" w:cs="Arial"/>
        </w:rPr>
        <w:t xml:space="preserve"> </w:t>
      </w:r>
      <w:r w:rsidR="00615325" w:rsidRPr="00B310FC">
        <w:rPr>
          <w:rFonts w:ascii="Arial" w:hAnsi="Arial" w:cs="Arial"/>
        </w:rPr>
        <w:t>into account in their further work</w:t>
      </w:r>
      <w:r w:rsidR="006F2956"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C7E52">
        <w:rPr>
          <w:rFonts w:cs="Arial"/>
          <w:bCs/>
          <w:szCs w:val="36"/>
        </w:rPr>
        <w:t xml:space="preserve"> </w:t>
      </w:r>
      <w:r w:rsidR="008C7E5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8C7E52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615325" w:rsidRDefault="008C7E52" w:rsidP="002F1940">
      <w:pPr>
        <w:rPr>
          <w:rFonts w:ascii="Arial" w:hAnsi="Arial" w:cs="Arial"/>
        </w:rPr>
      </w:pPr>
      <w:bookmarkStart w:id="9" w:name="OLE_LINK55"/>
      <w:bookmarkStart w:id="10" w:name="OLE_LINK56"/>
      <w:bookmarkStart w:id="11" w:name="OLE_LINK53"/>
      <w:bookmarkStart w:id="12" w:name="OLE_LINK54"/>
      <w:r w:rsidRPr="00615325">
        <w:rPr>
          <w:rFonts w:ascii="Arial" w:hAnsi="Arial" w:cs="Arial"/>
        </w:rPr>
        <w:t>TSG-RAN WG1 Meeting #1</w:t>
      </w:r>
      <w:r w:rsidR="00A219D0">
        <w:rPr>
          <w:rFonts w:ascii="Arial" w:hAnsi="Arial" w:cs="Arial"/>
        </w:rPr>
        <w:t>23</w:t>
      </w:r>
      <w:r w:rsidR="002F1940" w:rsidRPr="00615325">
        <w:rPr>
          <w:rFonts w:ascii="Arial" w:hAnsi="Arial" w:cs="Arial"/>
        </w:rPr>
        <w:tab/>
      </w:r>
      <w:r w:rsidRPr="00615325">
        <w:rPr>
          <w:rFonts w:ascii="Arial" w:hAnsi="Arial" w:cs="Arial"/>
        </w:rPr>
        <w:tab/>
      </w:r>
      <w:r w:rsidR="00A219D0">
        <w:rPr>
          <w:rFonts w:ascii="Arial" w:hAnsi="Arial" w:cs="Arial"/>
        </w:rPr>
        <w:t>17</w:t>
      </w:r>
      <w:r w:rsidR="005D2672" w:rsidRPr="00615325">
        <w:rPr>
          <w:rFonts w:ascii="Arial" w:hAnsi="Arial" w:cs="Arial"/>
          <w:bCs/>
          <w:vertAlign w:val="superscript"/>
        </w:rPr>
        <w:t>th</w:t>
      </w:r>
      <w:r w:rsidR="005D2672" w:rsidRPr="00615325">
        <w:rPr>
          <w:rFonts w:ascii="Arial" w:hAnsi="Arial" w:cs="Arial"/>
          <w:bCs/>
        </w:rPr>
        <w:t xml:space="preserve"> – </w:t>
      </w:r>
      <w:r w:rsidR="005D2672">
        <w:rPr>
          <w:rFonts w:ascii="Arial" w:hAnsi="Arial" w:cs="Arial"/>
          <w:bCs/>
        </w:rPr>
        <w:t>2</w:t>
      </w:r>
      <w:r w:rsidR="00A219D0">
        <w:rPr>
          <w:rFonts w:ascii="Arial" w:hAnsi="Arial" w:cs="Arial"/>
          <w:bCs/>
        </w:rPr>
        <w:t>1</w:t>
      </w:r>
      <w:r w:rsidR="005D2672">
        <w:rPr>
          <w:rFonts w:ascii="Arial" w:hAnsi="Arial" w:cs="Arial"/>
          <w:bCs/>
          <w:vertAlign w:val="superscript"/>
        </w:rPr>
        <w:t>th</w:t>
      </w:r>
      <w:r w:rsidR="005D2672" w:rsidRPr="00615325">
        <w:rPr>
          <w:rFonts w:ascii="Arial" w:hAnsi="Arial" w:cs="Arial"/>
          <w:bCs/>
        </w:rPr>
        <w:t xml:space="preserve"> </w:t>
      </w:r>
      <w:r w:rsidR="00A219D0">
        <w:rPr>
          <w:rFonts w:ascii="Arial" w:hAnsi="Arial" w:cs="Arial"/>
          <w:bCs/>
        </w:rPr>
        <w:t>November</w:t>
      </w:r>
      <w:r w:rsidR="005D2672">
        <w:rPr>
          <w:rFonts w:ascii="Arial" w:hAnsi="Arial" w:cs="Arial"/>
          <w:bCs/>
        </w:rPr>
        <w:t xml:space="preserve"> 2025</w:t>
      </w:r>
      <w:r w:rsidR="002F1940" w:rsidRPr="00615325">
        <w:rPr>
          <w:rFonts w:ascii="Arial" w:hAnsi="Arial" w:cs="Arial"/>
        </w:rPr>
        <w:tab/>
      </w:r>
      <w:bookmarkEnd w:id="9"/>
      <w:bookmarkEnd w:id="10"/>
      <w:r w:rsidR="00A219D0" w:rsidRPr="00A219D0">
        <w:rPr>
          <w:rFonts w:ascii="Arial" w:hAnsi="Arial" w:cs="Arial"/>
        </w:rPr>
        <w:t>Dallas, US</w:t>
      </w:r>
    </w:p>
    <w:p w:rsidR="002F1940" w:rsidRPr="00615325" w:rsidRDefault="008C7E52" w:rsidP="002F1940">
      <w:pPr>
        <w:rPr>
          <w:rFonts w:ascii="Arial" w:hAnsi="Arial" w:cs="Arial"/>
        </w:rPr>
      </w:pPr>
      <w:r w:rsidRPr="00615325">
        <w:rPr>
          <w:rFonts w:ascii="Arial" w:hAnsi="Arial" w:cs="Arial"/>
        </w:rPr>
        <w:t>TSG-RAN WG1 Meeting #1</w:t>
      </w:r>
      <w:r w:rsidR="00A219D0">
        <w:rPr>
          <w:rFonts w:ascii="Arial" w:hAnsi="Arial" w:cs="Arial"/>
        </w:rPr>
        <w:t>24</w:t>
      </w:r>
      <w:r w:rsidR="00FC0F12">
        <w:rPr>
          <w:rFonts w:ascii="Arial" w:hAnsi="Arial" w:cs="Arial"/>
        </w:rPr>
        <w:tab/>
      </w:r>
      <w:r w:rsidR="002F1940" w:rsidRPr="00615325">
        <w:rPr>
          <w:rFonts w:ascii="Arial" w:hAnsi="Arial" w:cs="Arial"/>
        </w:rPr>
        <w:tab/>
      </w:r>
      <w:r w:rsidR="00A219D0">
        <w:rPr>
          <w:rFonts w:ascii="Arial" w:hAnsi="Arial" w:cs="Arial"/>
        </w:rPr>
        <w:t>09</w:t>
      </w:r>
      <w:r w:rsidR="00615325" w:rsidRPr="00615325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– </w:t>
      </w:r>
      <w:r w:rsidR="00A219D0">
        <w:rPr>
          <w:rFonts w:ascii="Arial" w:hAnsi="Arial" w:cs="Arial"/>
          <w:bCs/>
        </w:rPr>
        <w:t>13</w:t>
      </w:r>
      <w:r w:rsidR="005D2672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</w:t>
      </w:r>
      <w:r w:rsidR="00A219D0">
        <w:rPr>
          <w:rFonts w:ascii="Arial" w:hAnsi="Arial" w:cs="Arial"/>
          <w:bCs/>
        </w:rPr>
        <w:t>February</w:t>
      </w:r>
      <w:r w:rsidR="00615325" w:rsidRPr="00615325">
        <w:rPr>
          <w:rFonts w:ascii="Arial" w:hAnsi="Arial" w:cs="Arial"/>
          <w:bCs/>
        </w:rPr>
        <w:t xml:space="preserve"> 202</w:t>
      </w:r>
      <w:r w:rsidR="00A16C07">
        <w:rPr>
          <w:rFonts w:ascii="Arial" w:hAnsi="Arial" w:cs="Arial"/>
          <w:bCs/>
        </w:rPr>
        <w:t>6</w:t>
      </w:r>
      <w:r w:rsidRPr="00615325">
        <w:rPr>
          <w:rFonts w:ascii="Arial" w:hAnsi="Arial" w:cs="Arial"/>
        </w:rPr>
        <w:tab/>
      </w:r>
      <w:r w:rsidR="00A219D0">
        <w:rPr>
          <w:rFonts w:ascii="Arial" w:hAnsi="Arial" w:cs="Arial"/>
        </w:rPr>
        <w:t>Gothenburg Metropolitan Area</w:t>
      </w:r>
      <w:r w:rsidR="00A219D0" w:rsidRPr="00A219D0">
        <w:rPr>
          <w:rFonts w:ascii="Arial" w:hAnsi="Arial" w:cs="Arial"/>
        </w:rPr>
        <w:t>, SE</w:t>
      </w:r>
    </w:p>
    <w:bookmarkEnd w:id="11"/>
    <w:bookmarkEnd w:id="12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10D" w:rsidRDefault="00AB010D">
      <w:pPr>
        <w:spacing w:after="0"/>
      </w:pPr>
      <w:r>
        <w:separator/>
      </w:r>
    </w:p>
  </w:endnote>
  <w:endnote w:type="continuationSeparator" w:id="0">
    <w:p w:rsidR="00AB010D" w:rsidRDefault="00AB01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10D" w:rsidRDefault="00AB010D">
      <w:pPr>
        <w:spacing w:after="0"/>
      </w:pPr>
      <w:r>
        <w:separator/>
      </w:r>
    </w:p>
  </w:footnote>
  <w:footnote w:type="continuationSeparator" w:id="0">
    <w:p w:rsidR="00AB010D" w:rsidRDefault="00AB01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BA5E6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0A4"/>
    <w:rsid w:val="00017F23"/>
    <w:rsid w:val="00050173"/>
    <w:rsid w:val="00094A96"/>
    <w:rsid w:val="000F6242"/>
    <w:rsid w:val="0015197C"/>
    <w:rsid w:val="00177084"/>
    <w:rsid w:val="001A010D"/>
    <w:rsid w:val="001B6676"/>
    <w:rsid w:val="001C54AF"/>
    <w:rsid w:val="00204C5B"/>
    <w:rsid w:val="00226345"/>
    <w:rsid w:val="00276C86"/>
    <w:rsid w:val="00287254"/>
    <w:rsid w:val="002B5422"/>
    <w:rsid w:val="002B677F"/>
    <w:rsid w:val="002F1940"/>
    <w:rsid w:val="00334E39"/>
    <w:rsid w:val="00344FCB"/>
    <w:rsid w:val="00365E3A"/>
    <w:rsid w:val="00383545"/>
    <w:rsid w:val="003A6A4E"/>
    <w:rsid w:val="003E7E3D"/>
    <w:rsid w:val="00433500"/>
    <w:rsid w:val="00433F71"/>
    <w:rsid w:val="00440D43"/>
    <w:rsid w:val="00481C4B"/>
    <w:rsid w:val="00493AA6"/>
    <w:rsid w:val="004B0BE3"/>
    <w:rsid w:val="004E3939"/>
    <w:rsid w:val="00507786"/>
    <w:rsid w:val="00515E88"/>
    <w:rsid w:val="00574C8B"/>
    <w:rsid w:val="00586941"/>
    <w:rsid w:val="005D0FA8"/>
    <w:rsid w:val="005D2672"/>
    <w:rsid w:val="006027F1"/>
    <w:rsid w:val="00615325"/>
    <w:rsid w:val="00647B12"/>
    <w:rsid w:val="006B4C30"/>
    <w:rsid w:val="006F2956"/>
    <w:rsid w:val="00725321"/>
    <w:rsid w:val="00727658"/>
    <w:rsid w:val="00740F5D"/>
    <w:rsid w:val="00763EAE"/>
    <w:rsid w:val="00785509"/>
    <w:rsid w:val="007F4F92"/>
    <w:rsid w:val="00822435"/>
    <w:rsid w:val="0085536B"/>
    <w:rsid w:val="008C241D"/>
    <w:rsid w:val="008C7E52"/>
    <w:rsid w:val="008D772F"/>
    <w:rsid w:val="0091361D"/>
    <w:rsid w:val="00916D1D"/>
    <w:rsid w:val="00952AE8"/>
    <w:rsid w:val="00996939"/>
    <w:rsid w:val="0099764C"/>
    <w:rsid w:val="009A20AB"/>
    <w:rsid w:val="009E6249"/>
    <w:rsid w:val="00A16C07"/>
    <w:rsid w:val="00A20E0D"/>
    <w:rsid w:val="00A219D0"/>
    <w:rsid w:val="00A701B6"/>
    <w:rsid w:val="00A87DEB"/>
    <w:rsid w:val="00AB010D"/>
    <w:rsid w:val="00AC2513"/>
    <w:rsid w:val="00AC668E"/>
    <w:rsid w:val="00B244F6"/>
    <w:rsid w:val="00B65226"/>
    <w:rsid w:val="00B96BC9"/>
    <w:rsid w:val="00B97703"/>
    <w:rsid w:val="00BB2E3C"/>
    <w:rsid w:val="00BF1FD6"/>
    <w:rsid w:val="00C25287"/>
    <w:rsid w:val="00C53115"/>
    <w:rsid w:val="00C94400"/>
    <w:rsid w:val="00CB465D"/>
    <w:rsid w:val="00CB66DF"/>
    <w:rsid w:val="00CC033F"/>
    <w:rsid w:val="00CE7EF8"/>
    <w:rsid w:val="00CF6087"/>
    <w:rsid w:val="00D107FD"/>
    <w:rsid w:val="00D62AB8"/>
    <w:rsid w:val="00DC4057"/>
    <w:rsid w:val="00E00262"/>
    <w:rsid w:val="00E0703A"/>
    <w:rsid w:val="00E379A1"/>
    <w:rsid w:val="00E55781"/>
    <w:rsid w:val="00E74B6B"/>
    <w:rsid w:val="00EE2F83"/>
    <w:rsid w:val="00F11E21"/>
    <w:rsid w:val="00F21C0B"/>
    <w:rsid w:val="00F32C8B"/>
    <w:rsid w:val="00F93201"/>
    <w:rsid w:val="00FB3314"/>
    <w:rsid w:val="00FC0F12"/>
    <w:rsid w:val="00F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5B1F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61532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algun Gothic" w:cs="Arial"/>
      <w:b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6F2956"/>
    <w:pPr>
      <w:overflowPunct/>
      <w:autoSpaceDE/>
      <w:autoSpaceDN/>
      <w:adjustRightInd/>
      <w:spacing w:after="0"/>
      <w:ind w:leftChars="400" w:left="800"/>
      <w:textAlignment w:val="auto"/>
    </w:pPr>
    <w:rPr>
      <w:rFonts w:eastAsia="DengXi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F2956"/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0170A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2002-04-23T07:10:00Z</cp:lastPrinted>
  <dcterms:created xsi:type="dcterms:W3CDTF">2025-10-03T17:09:00Z</dcterms:created>
  <dcterms:modified xsi:type="dcterms:W3CDTF">2025-10-03T17:09:00Z</dcterms:modified>
</cp:coreProperties>
</file>